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b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kern w:val="0"/>
          <w:sz w:val="24"/>
          <w:szCs w:val="24"/>
        </w:rPr>
        <w:t>*此表请用A3纸打印</w:t>
      </w:r>
    </w:p>
    <w:p>
      <w:pPr>
        <w:jc w:val="center"/>
      </w:pPr>
      <w:r>
        <w:rPr>
          <w:rFonts w:hint="eastAsia"/>
          <w:b/>
          <w:sz w:val="30"/>
          <w:szCs w:val="30"/>
        </w:rPr>
        <w:t>2018年广东省十佳钢琴调律师评审申报表</w:t>
      </w:r>
    </w:p>
    <w:tbl>
      <w:tblPr>
        <w:tblStyle w:val="6"/>
        <w:tblW w:w="11623" w:type="dxa"/>
        <w:jc w:val="center"/>
        <w:tblInd w:w="1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565"/>
        <w:gridCol w:w="691"/>
        <w:gridCol w:w="794"/>
        <w:gridCol w:w="482"/>
        <w:gridCol w:w="85"/>
        <w:gridCol w:w="482"/>
        <w:gridCol w:w="201"/>
        <w:gridCol w:w="451"/>
        <w:gridCol w:w="284"/>
        <w:gridCol w:w="708"/>
        <w:gridCol w:w="851"/>
        <w:gridCol w:w="1054"/>
        <w:gridCol w:w="1643"/>
        <w:gridCol w:w="1348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申报人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面貌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2735" w:type="dxa"/>
            <w:gridSpan w:val="6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354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735" w:type="dxa"/>
            <w:gridSpan w:val="6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354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联系地址</w:t>
            </w:r>
          </w:p>
        </w:tc>
        <w:tc>
          <w:tcPr>
            <w:tcW w:w="7726" w:type="dxa"/>
            <w:gridSpan w:val="1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评审内容</w:t>
            </w:r>
          </w:p>
        </w:tc>
        <w:tc>
          <w:tcPr>
            <w:tcW w:w="6083" w:type="dxa"/>
            <w:gridSpan w:val="11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评审项目和分值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自评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评委评审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 称</w:t>
            </w:r>
          </w:p>
        </w:tc>
        <w:tc>
          <w:tcPr>
            <w:tcW w:w="6083" w:type="dxa"/>
            <w:gridSpan w:val="11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助理级（1分）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gridSpan w:val="11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中级（2分）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gridSpan w:val="11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副高级（3分）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gridSpan w:val="11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正高级（4分）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技能资格</w:t>
            </w:r>
          </w:p>
        </w:tc>
        <w:tc>
          <w:tcPr>
            <w:tcW w:w="2534" w:type="dxa"/>
            <w:gridSpan w:val="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初级工（1分）</w:t>
            </w:r>
          </w:p>
        </w:tc>
        <w:tc>
          <w:tcPr>
            <w:tcW w:w="3549" w:type="dxa"/>
            <w:gridSpan w:val="6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同一工种按最高资格得分，多个工种可以按每一工种最高等级分别得分。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gridSpan w:val="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中级工（2分）</w:t>
            </w:r>
          </w:p>
        </w:tc>
        <w:tc>
          <w:tcPr>
            <w:tcW w:w="3549" w:type="dxa"/>
            <w:gridSpan w:val="6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gridSpan w:val="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高级工（3分）</w:t>
            </w:r>
          </w:p>
        </w:tc>
        <w:tc>
          <w:tcPr>
            <w:tcW w:w="3549" w:type="dxa"/>
            <w:gridSpan w:val="6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gridSpan w:val="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技师（4分）</w:t>
            </w:r>
          </w:p>
        </w:tc>
        <w:tc>
          <w:tcPr>
            <w:tcW w:w="3549" w:type="dxa"/>
            <w:gridSpan w:val="6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gridSpan w:val="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高级技师（5分）</w:t>
            </w:r>
          </w:p>
        </w:tc>
        <w:tc>
          <w:tcPr>
            <w:tcW w:w="3549" w:type="dxa"/>
            <w:gridSpan w:val="6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 龄</w:t>
            </w:r>
          </w:p>
        </w:tc>
        <w:tc>
          <w:tcPr>
            <w:tcW w:w="6083" w:type="dxa"/>
            <w:gridSpan w:val="11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一年0.5分（从事本专业工龄，自参加工作开始计算，男的不超过65岁，女的不超过60岁，由本单位盖章或2位本专业具备高级职称资格人员证明）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人才培养</w:t>
            </w:r>
          </w:p>
        </w:tc>
        <w:tc>
          <w:tcPr>
            <w:tcW w:w="6083" w:type="dxa"/>
            <w:gridSpan w:val="11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培养的学生达到高级工或中级职称水平，一名1分。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 历</w:t>
            </w:r>
          </w:p>
        </w:tc>
        <w:tc>
          <w:tcPr>
            <w:tcW w:w="6083" w:type="dxa"/>
            <w:gridSpan w:val="11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中专（1分）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gridSpan w:val="11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大专（2分）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gridSpan w:val="11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本科（3分）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gridSpan w:val="11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硕士（4分）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gridSpan w:val="11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博士（5分）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个人荣誉</w:t>
            </w:r>
          </w:p>
        </w:tc>
        <w:tc>
          <w:tcPr>
            <w:tcW w:w="6083" w:type="dxa"/>
            <w:gridSpan w:val="11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省人社厅举办的广东卫视“技行天下”栏目人物（3分）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gridSpan w:val="11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被评为“南粤工匠”（3分）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gridSpan w:val="11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广东省五一劳动奖章（5分）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gridSpan w:val="11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广东省技术能手（4分）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gridSpan w:val="11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广东省职工经济技术创新能手（4分）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gridSpan w:val="11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全国轻工行业技术能手（4分）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gridSpan w:val="11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全国技术能手（5分）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非遗传承人</w:t>
            </w:r>
          </w:p>
        </w:tc>
        <w:tc>
          <w:tcPr>
            <w:tcW w:w="4598" w:type="dxa"/>
            <w:gridSpan w:val="9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县（区）级非遗传承人（</w:t>
            </w:r>
            <w:r>
              <w:rPr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8" w:type="dxa"/>
            <w:gridSpan w:val="9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市级非遗传承人（2分）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  <w:gridSpan w:val="9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省级非遗传承人（3分）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  <w:gridSpan w:val="9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国家级非遗传承人（4分）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 利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集体</w:t>
            </w:r>
          </w:p>
        </w:tc>
        <w:tc>
          <w:tcPr>
            <w:tcW w:w="1701" w:type="dxa"/>
            <w:gridSpan w:val="5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发明专利</w:t>
            </w:r>
          </w:p>
        </w:tc>
        <w:tc>
          <w:tcPr>
            <w:tcW w:w="2897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第一研发人（3分）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第二研发人（2分）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第三研发人（1分）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实用新型专利</w:t>
            </w:r>
          </w:p>
        </w:tc>
        <w:tc>
          <w:tcPr>
            <w:tcW w:w="2897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第一研发人（3分）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第二研发人（2分）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第三研发人（1分）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外观设计专利</w:t>
            </w:r>
          </w:p>
        </w:tc>
        <w:tc>
          <w:tcPr>
            <w:tcW w:w="2897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第一研发人（3分）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第二研发人（2分）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第三研发人（1分）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</w:p>
        </w:tc>
        <w:tc>
          <w:tcPr>
            <w:tcW w:w="4598" w:type="dxa"/>
            <w:gridSpan w:val="9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发明专利（5分）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  <w:gridSpan w:val="9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实用新型专利（4分）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  <w:gridSpan w:val="9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外观设计专利（3分）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企业信誉</w:t>
            </w:r>
          </w:p>
        </w:tc>
        <w:tc>
          <w:tcPr>
            <w:tcW w:w="6083" w:type="dxa"/>
            <w:gridSpan w:val="11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个人所创办的企业产品品牌获省名牌（3分）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83" w:type="dxa"/>
            <w:gridSpan w:val="11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个人所创办的企业获省著名商标（3分）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个人所创办的企业纳税</w:t>
            </w:r>
          </w:p>
        </w:tc>
        <w:tc>
          <w:tcPr>
            <w:tcW w:w="4031" w:type="dxa"/>
            <w:gridSpan w:val="7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一万以上（1分）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31" w:type="dxa"/>
            <w:gridSpan w:val="7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5万以上（2分）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31" w:type="dxa"/>
            <w:gridSpan w:val="7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10万以上（3分）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8" w:type="dxa"/>
            <w:gridSpan w:val="3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省劳模和人才创新工作室</w:t>
            </w:r>
          </w:p>
        </w:tc>
        <w:tc>
          <w:tcPr>
            <w:tcW w:w="5392" w:type="dxa"/>
            <w:gridSpan w:val="1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领衔人（5分）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8" w:type="dxa"/>
            <w:gridSpan w:val="3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参与者</w:t>
            </w:r>
          </w:p>
        </w:tc>
        <w:tc>
          <w:tcPr>
            <w:tcW w:w="4116" w:type="dxa"/>
            <w:gridSpan w:val="8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第一参与者（4分）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8" w:type="dxa"/>
            <w:gridSpan w:val="3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  <w:gridSpan w:val="8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第二参与者（3分）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8" w:type="dxa"/>
            <w:gridSpan w:val="3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  <w:gridSpan w:val="8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第三参与者（2分）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8" w:type="dxa"/>
            <w:gridSpan w:val="3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第四参与者（1分）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091" w:type="dxa"/>
            <w:gridSpan w:val="7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参与制定标准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（此项得分不得超过10分。国家、行业、省级、团体、企业标准得分一致）</w:t>
            </w:r>
          </w:p>
        </w:tc>
        <w:tc>
          <w:tcPr>
            <w:tcW w:w="3549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第一起草人（5分）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091" w:type="dxa"/>
            <w:gridSpan w:val="7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9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参与编制和修订的成员（3分）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0" w:type="dxa"/>
            <w:gridSpan w:val="1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获得广东省优秀钢琴调律师称号（3分）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0" w:type="dxa"/>
            <w:gridSpan w:val="1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为国家一级演员、著名音乐家、著名音乐会公开演出用琴调律（3分）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 他</w:t>
            </w:r>
          </w:p>
        </w:tc>
        <w:tc>
          <w:tcPr>
            <w:tcW w:w="6648" w:type="dxa"/>
            <w:gridSpan w:val="1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担任客座教授（2分）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48" w:type="dxa"/>
            <w:gridSpan w:val="1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少数民族户口（2分）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48" w:type="dxa"/>
            <w:gridSpan w:val="1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国家考评员证（2分）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0" w:type="dxa"/>
            <w:gridSpan w:val="13"/>
            <w:vAlign w:val="center"/>
          </w:tcPr>
          <w:p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 分</w:t>
            </w:r>
          </w:p>
        </w:tc>
        <w:tc>
          <w:tcPr>
            <w:tcW w:w="16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b/>
          <w:sz w:val="24"/>
          <w:szCs w:val="24"/>
        </w:rPr>
      </w:pPr>
    </w:p>
    <w:sectPr>
      <w:pgSz w:w="16783" w:h="23757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C9"/>
    <w:rsid w:val="000655A0"/>
    <w:rsid w:val="000D10A2"/>
    <w:rsid w:val="0013754F"/>
    <w:rsid w:val="00147650"/>
    <w:rsid w:val="0015420B"/>
    <w:rsid w:val="0017774E"/>
    <w:rsid w:val="00190B64"/>
    <w:rsid w:val="001E5182"/>
    <w:rsid w:val="002059F1"/>
    <w:rsid w:val="0026708E"/>
    <w:rsid w:val="002838CD"/>
    <w:rsid w:val="002E28F6"/>
    <w:rsid w:val="003244FC"/>
    <w:rsid w:val="003B1395"/>
    <w:rsid w:val="003C6043"/>
    <w:rsid w:val="00446DD6"/>
    <w:rsid w:val="00501296"/>
    <w:rsid w:val="00515564"/>
    <w:rsid w:val="00530F5B"/>
    <w:rsid w:val="00566143"/>
    <w:rsid w:val="005C2847"/>
    <w:rsid w:val="005D7632"/>
    <w:rsid w:val="005D7E13"/>
    <w:rsid w:val="00627D62"/>
    <w:rsid w:val="00635DC9"/>
    <w:rsid w:val="0065429D"/>
    <w:rsid w:val="0073234E"/>
    <w:rsid w:val="00744FA3"/>
    <w:rsid w:val="007D15DC"/>
    <w:rsid w:val="00813AE3"/>
    <w:rsid w:val="00886E96"/>
    <w:rsid w:val="00910500"/>
    <w:rsid w:val="0092551B"/>
    <w:rsid w:val="00926150"/>
    <w:rsid w:val="00926BC7"/>
    <w:rsid w:val="00936BBF"/>
    <w:rsid w:val="00957420"/>
    <w:rsid w:val="00960F26"/>
    <w:rsid w:val="0096603F"/>
    <w:rsid w:val="009E7DB5"/>
    <w:rsid w:val="009F297E"/>
    <w:rsid w:val="00A356E8"/>
    <w:rsid w:val="00A6292E"/>
    <w:rsid w:val="00A92933"/>
    <w:rsid w:val="00AC11E2"/>
    <w:rsid w:val="00B73A0E"/>
    <w:rsid w:val="00BC1952"/>
    <w:rsid w:val="00BE2FAF"/>
    <w:rsid w:val="00BF55FA"/>
    <w:rsid w:val="00CA63BE"/>
    <w:rsid w:val="00CF6ED0"/>
    <w:rsid w:val="00D06483"/>
    <w:rsid w:val="00D16D85"/>
    <w:rsid w:val="00DB3540"/>
    <w:rsid w:val="00DC7883"/>
    <w:rsid w:val="00DE725C"/>
    <w:rsid w:val="00E53082"/>
    <w:rsid w:val="00E62366"/>
    <w:rsid w:val="00E650AB"/>
    <w:rsid w:val="00ED09BF"/>
    <w:rsid w:val="00F61D27"/>
    <w:rsid w:val="00F97501"/>
    <w:rsid w:val="03086DC8"/>
    <w:rsid w:val="4F3A4B21"/>
    <w:rsid w:val="6B6C1DF4"/>
    <w:rsid w:val="7BBE282B"/>
    <w:rsid w:val="7DC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194</Words>
  <Characters>1112</Characters>
  <Lines>9</Lines>
  <Paragraphs>2</Paragraphs>
  <TotalTime>326</TotalTime>
  <ScaleCrop>false</ScaleCrop>
  <LinksUpToDate>false</LinksUpToDate>
  <CharactersWithSpaces>1304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2018-09-04T01:34:00Z</dcterms:created>
  <dc:creator>app</dc:creator>
  <cp:lastModifiedBy>乐协</cp:lastModifiedBy>
  <dcterms:modified xsi:type="dcterms:W3CDTF">2018-11-08T04:38:05Z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